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3C" w:rsidRDefault="004C79AF" w:rsidP="00174465">
      <w:pPr>
        <w:autoSpaceDE w:val="0"/>
        <w:autoSpaceDN w:val="0"/>
        <w:adjustRightInd w:val="0"/>
        <w:spacing w:after="0"/>
        <w:jc w:val="both"/>
        <w:rPr>
          <w:rtl/>
        </w:rPr>
      </w:pPr>
      <w:r w:rsidRPr="006C159B">
        <w:rPr>
          <w:b/>
          <w:bCs/>
          <w:u w:val="single"/>
          <w:rtl/>
        </w:rPr>
        <w:t>עמק תלוי</w:t>
      </w:r>
      <w:r w:rsidRPr="005359F0">
        <w:rPr>
          <w:rtl/>
        </w:rPr>
        <w:t xml:space="preserve"> </w:t>
      </w:r>
      <w:r w:rsidR="006C159B">
        <w:rPr>
          <w:rFonts w:hint="cs"/>
          <w:rtl/>
        </w:rPr>
        <w:t xml:space="preserve">- </w:t>
      </w:r>
      <w:r w:rsidRPr="005359F0">
        <w:rPr>
          <w:rtl/>
        </w:rPr>
        <w:t>הוא עמק הנמצא ביובל שתחתיתו בעלת רלייף גבוה מהערוץ המרכזי אליו הוא מתחבר ומתנקז.</w:t>
      </w:r>
      <w:r w:rsidR="00ED765D" w:rsidRPr="005359F0">
        <w:rPr>
          <w:rtl/>
        </w:rPr>
        <w:t xml:space="preserve"> </w:t>
      </w:r>
      <w:r w:rsidRPr="005359F0">
        <w:rPr>
          <w:rtl/>
        </w:rPr>
        <w:t xml:space="preserve">עמק תלוי לרוב מתקשר עם עמקים בצורת </w:t>
      </w:r>
      <w:r w:rsidRPr="005359F0">
        <w:t>U</w:t>
      </w:r>
      <w:r w:rsidRPr="005359F0">
        <w:rPr>
          <w:rtl/>
        </w:rPr>
        <w:t xml:space="preserve"> </w:t>
      </w:r>
      <w:r w:rsidRPr="005359F0">
        <w:rPr>
          <w:rFonts w:hint="cs"/>
          <w:rtl/>
        </w:rPr>
        <w:t>כשקרחון משני זורם אל תוך קרחון מרכזי בסדר גודל ונפח רב ממנו</w:t>
      </w:r>
      <w:r w:rsidR="006C159B">
        <w:rPr>
          <w:rFonts w:hint="cs"/>
          <w:rtl/>
        </w:rPr>
        <w:t xml:space="preserve"> (</w:t>
      </w:r>
      <w:r w:rsidR="006C159B" w:rsidRPr="005359F0">
        <w:rPr>
          <w:rtl/>
        </w:rPr>
        <w:t>אל עמק בו זורם קרחון עשויים להתנקז</w:t>
      </w:r>
      <w:r w:rsidR="006C159B">
        <w:rPr>
          <w:rtl/>
        </w:rPr>
        <w:t xml:space="preserve"> מספר עמקים </w:t>
      </w:r>
      <w:r w:rsidR="006C159B">
        <w:rPr>
          <w:rFonts w:hint="cs"/>
          <w:rtl/>
        </w:rPr>
        <w:t>עם קרחונים</w:t>
      </w:r>
      <w:r w:rsidR="006C159B">
        <w:rPr>
          <w:rtl/>
        </w:rPr>
        <w:t xml:space="preserve"> קטנים יותר</w:t>
      </w:r>
      <w:r w:rsidR="006C159B">
        <w:rPr>
          <w:rFonts w:hint="cs"/>
          <w:rtl/>
        </w:rPr>
        <w:t>)</w:t>
      </w:r>
      <w:r w:rsidRPr="005359F0">
        <w:rPr>
          <w:rFonts w:hint="cs"/>
          <w:rtl/>
        </w:rPr>
        <w:t xml:space="preserve">. </w:t>
      </w:r>
      <w:r w:rsidR="00DD04E1" w:rsidRPr="005359F0">
        <w:rPr>
          <w:rtl/>
        </w:rPr>
        <w:t>היות שהעמק הראשי מסיע את כל מסת הקרח שמגיעה אליו מן היובלים הוא מתחתר יותר.</w:t>
      </w:r>
      <w:r w:rsidR="00DD04E1" w:rsidRPr="005359F0">
        <w:rPr>
          <w:rFonts w:hint="cs"/>
          <w:rtl/>
        </w:rPr>
        <w:t xml:space="preserve"> </w:t>
      </w:r>
      <w:r w:rsidR="00B6507B">
        <w:rPr>
          <w:rFonts w:hint="cs"/>
          <w:rtl/>
        </w:rPr>
        <w:t>הקרחון המרכזי מסיר ושוחק את הקרקע</w:t>
      </w:r>
      <w:r w:rsidRPr="005359F0">
        <w:rPr>
          <w:rFonts w:hint="cs"/>
          <w:rtl/>
        </w:rPr>
        <w:t xml:space="preserve"> ויוצר עמק עמוק בצורת </w:t>
      </w:r>
      <w:r w:rsidRPr="005359F0">
        <w:t>U</w:t>
      </w:r>
      <w:r w:rsidRPr="005359F0">
        <w:rPr>
          <w:rtl/>
        </w:rPr>
        <w:t xml:space="preserve"> עם קירות כמעט אנכיים כאשר הקרחון המשני, בעל נפח קטן יותר של קרח, יוצר עמק בצורת </w:t>
      </w:r>
      <w:r w:rsidRPr="005359F0">
        <w:t>U</w:t>
      </w:r>
      <w:r w:rsidRPr="005359F0">
        <w:rPr>
          <w:rtl/>
        </w:rPr>
        <w:t xml:space="preserve"> רדוד יותר. </w:t>
      </w:r>
      <w:r w:rsidR="00ED765D" w:rsidRPr="005359F0">
        <w:rPr>
          <w:rtl/>
        </w:rPr>
        <w:t>הנמכת קרקעית העמק הראשי מותירה את היובלים "תלויים", כך שבקצה עמק מסדר נמוך יש נפילה חדה אל העמק הראשי.</w:t>
      </w:r>
      <w:r w:rsidR="007B3A32">
        <w:rPr>
          <w:rFonts w:hint="cs"/>
          <w:rtl/>
        </w:rPr>
        <w:t xml:space="preserve"> </w:t>
      </w:r>
      <w:r w:rsidR="00ED765D" w:rsidRPr="005359F0">
        <w:rPr>
          <w:rtl/>
        </w:rPr>
        <w:t>בעמקי הקרחונים ש</w:t>
      </w:r>
      <w:r w:rsidR="00174465">
        <w:rPr>
          <w:rFonts w:hint="cs"/>
          <w:rtl/>
        </w:rPr>
        <w:t>הפשירו</w:t>
      </w:r>
      <w:r w:rsidR="00ED765D" w:rsidRPr="005359F0">
        <w:rPr>
          <w:rtl/>
        </w:rPr>
        <w:t xml:space="preserve"> זורמים כיום נחלים, על כן</w:t>
      </w:r>
      <w:r w:rsidR="00ED765D" w:rsidRPr="005359F0">
        <w:rPr>
          <w:rFonts w:hint="cs"/>
          <w:rtl/>
        </w:rPr>
        <w:t xml:space="preserve"> </w:t>
      </w:r>
      <w:r w:rsidR="00ED765D" w:rsidRPr="005359F0">
        <w:rPr>
          <w:rtl/>
        </w:rPr>
        <w:t xml:space="preserve">לעיתים קרובות בנפילה </w:t>
      </w:r>
      <w:r w:rsidR="00ED765D" w:rsidRPr="005359F0">
        <w:rPr>
          <w:rFonts w:hint="cs"/>
          <w:rtl/>
        </w:rPr>
        <w:t>(</w:t>
      </w:r>
      <w:r w:rsidR="00ED765D" w:rsidRPr="005359F0">
        <w:rPr>
          <w:rtl/>
        </w:rPr>
        <w:t>שפך העמק העליון</w:t>
      </w:r>
      <w:r w:rsidR="00ED765D" w:rsidRPr="005359F0">
        <w:rPr>
          <w:rFonts w:hint="cs"/>
          <w:rtl/>
        </w:rPr>
        <w:t xml:space="preserve">) </w:t>
      </w:r>
      <w:r w:rsidR="00ED765D" w:rsidRPr="005359F0">
        <w:rPr>
          <w:rtl/>
        </w:rPr>
        <w:t xml:space="preserve">אל העמק הראשי </w:t>
      </w:r>
      <w:r w:rsidR="00ED765D" w:rsidRPr="005359F0">
        <w:rPr>
          <w:rFonts w:hint="cs"/>
          <w:rtl/>
        </w:rPr>
        <w:t>נוצרים</w:t>
      </w:r>
      <w:r w:rsidR="00ED765D" w:rsidRPr="005359F0">
        <w:rPr>
          <w:rtl/>
        </w:rPr>
        <w:t xml:space="preserve"> מפלים</w:t>
      </w:r>
      <w:r w:rsidRPr="005359F0">
        <w:rPr>
          <w:rStyle w:val="a5"/>
          <w:rtl/>
        </w:rPr>
        <w:footnoteReference w:id="1"/>
      </w:r>
      <w:r w:rsidRPr="005359F0">
        <w:rPr>
          <w:rtl/>
        </w:rPr>
        <w:t xml:space="preserve">. </w:t>
      </w:r>
      <w:r w:rsidR="009611C7">
        <w:rPr>
          <w:rFonts w:hint="cs"/>
          <w:rtl/>
        </w:rPr>
        <w:t xml:space="preserve">סיבה עיקרית להימצאות עמקים תלויים כיום היא העובדה כי התקופה כיום היא תקופה בין-קרחונית. במקומות שבעבר היו בהם קרחונים </w:t>
      </w:r>
      <w:r w:rsidR="00174465">
        <w:rPr>
          <w:rFonts w:hint="cs"/>
          <w:rtl/>
        </w:rPr>
        <w:t>הם הפשירו</w:t>
      </w:r>
      <w:r w:rsidR="009611C7">
        <w:rPr>
          <w:rFonts w:hint="cs"/>
          <w:rtl/>
        </w:rPr>
        <w:t xml:space="preserve"> ונותרו העמקים התלויים</w:t>
      </w:r>
      <w:r w:rsidR="009611C7">
        <w:rPr>
          <w:rStyle w:val="a5"/>
          <w:rtl/>
        </w:rPr>
        <w:footnoteReference w:id="2"/>
      </w:r>
      <w:r w:rsidR="009611C7">
        <w:rPr>
          <w:rFonts w:hint="cs"/>
          <w:rtl/>
        </w:rPr>
        <w:t xml:space="preserve">.  </w:t>
      </w:r>
    </w:p>
    <w:p w:rsidR="004C79AF" w:rsidRPr="005359F0" w:rsidRDefault="009611C7" w:rsidP="00B6507B">
      <w:pPr>
        <w:autoSpaceDE w:val="0"/>
        <w:autoSpaceDN w:val="0"/>
        <w:adjustRightInd w:val="0"/>
        <w:spacing w:after="0"/>
        <w:jc w:val="both"/>
      </w:pPr>
      <w:r>
        <w:rPr>
          <w:rFonts w:hint="cs"/>
          <w:rtl/>
        </w:rPr>
        <w:t xml:space="preserve">תהליכים מקבילים שמובילים ליצירת </w:t>
      </w:r>
      <w:r w:rsidR="004C79AF" w:rsidRPr="005359F0">
        <w:rPr>
          <w:rtl/>
        </w:rPr>
        <w:t xml:space="preserve">עמקים </w:t>
      </w:r>
      <w:r w:rsidR="005359F0" w:rsidRPr="005359F0">
        <w:rPr>
          <w:rFonts w:hint="cs"/>
          <w:rtl/>
        </w:rPr>
        <w:t>ת</w:t>
      </w:r>
      <w:r w:rsidR="004C79AF" w:rsidRPr="005359F0">
        <w:rPr>
          <w:rtl/>
        </w:rPr>
        <w:t xml:space="preserve">לויים הם </w:t>
      </w:r>
      <w:r>
        <w:rPr>
          <w:rFonts w:hint="cs"/>
          <w:rtl/>
        </w:rPr>
        <w:t>היות העמקים ת</w:t>
      </w:r>
      <w:r w:rsidR="004C79AF" w:rsidRPr="005359F0">
        <w:rPr>
          <w:rtl/>
        </w:rPr>
        <w:t xml:space="preserve">וצרי קצבי ארוזיה משתנים של העמק המרכזי והעמקים המשניים הנמצאים ביובלים המתחברים. הקצבים השונים של הארוזיה </w:t>
      </w:r>
      <w:r w:rsidR="00B6507B">
        <w:rPr>
          <w:rFonts w:hint="cs"/>
          <w:rtl/>
        </w:rPr>
        <w:t>מתקשרים</w:t>
      </w:r>
      <w:r w:rsidR="004C79AF" w:rsidRPr="005359F0">
        <w:rPr>
          <w:rtl/>
        </w:rPr>
        <w:t xml:space="preserve"> עם הרכב הסלעים הסמוכים במקומות השונים בעמק. העמקים המשניים </w:t>
      </w:r>
      <w:r w:rsidR="00B6507B">
        <w:rPr>
          <w:rFonts w:hint="cs"/>
          <w:rtl/>
        </w:rPr>
        <w:t>נשחקי</w:t>
      </w:r>
      <w:r w:rsidR="004C79AF" w:rsidRPr="005359F0">
        <w:rPr>
          <w:rtl/>
        </w:rPr>
        <w:t xml:space="preserve">ם ומתעמקים ע"י קרחונים בקצב איטי יותר מרצפת העמק המרכזי, לכן ההבדל בעומק בין שני סוגי העמקים גדל עם חלוף הזמן. העמק המשני מורכב מסלעים יותר עמידי </w:t>
      </w:r>
      <w:proofErr w:type="spellStart"/>
      <w:r w:rsidR="00B6507B">
        <w:rPr>
          <w:rFonts w:hint="cs"/>
          <w:rtl/>
        </w:rPr>
        <w:t>אירוזיה</w:t>
      </w:r>
      <w:proofErr w:type="spellEnd"/>
      <w:r w:rsidR="004C79AF" w:rsidRPr="005359F0">
        <w:rPr>
          <w:rtl/>
        </w:rPr>
        <w:t xml:space="preserve"> ולכן נתלה מעל העמק המרכזי</w:t>
      </w:r>
      <w:r w:rsidR="004C79AF" w:rsidRPr="005359F0">
        <w:rPr>
          <w:rStyle w:val="a5"/>
          <w:rtl/>
        </w:rPr>
        <w:footnoteReference w:id="3"/>
      </w:r>
      <w:r w:rsidR="004C79AF" w:rsidRPr="005359F0">
        <w:rPr>
          <w:rtl/>
        </w:rPr>
        <w:t>.</w:t>
      </w:r>
    </w:p>
    <w:p w:rsidR="004C79AF" w:rsidRDefault="009611C7" w:rsidP="00174465">
      <w:pPr>
        <w:autoSpaceDE w:val="0"/>
        <w:autoSpaceDN w:val="0"/>
        <w:adjustRightInd w:val="0"/>
        <w:spacing w:after="0"/>
        <w:jc w:val="both"/>
        <w:rPr>
          <w:rtl/>
        </w:rPr>
      </w:pPr>
      <w:r>
        <w:rPr>
          <w:rFonts w:hint="cs"/>
          <w:rtl/>
        </w:rPr>
        <w:t xml:space="preserve">בהבחנה כללית בין סוגי זרימות והעמקים שנוצרים מהן ישנם </w:t>
      </w:r>
      <w:r w:rsidR="004C79AF">
        <w:rPr>
          <w:rtl/>
        </w:rPr>
        <w:t>זרימה</w:t>
      </w:r>
      <w:r w:rsidR="004C79AF">
        <w:rPr>
          <w:rFonts w:hint="cs"/>
        </w:rPr>
        <w:t xml:space="preserve"> </w:t>
      </w:r>
      <w:r w:rsidR="004C79AF">
        <w:rPr>
          <w:rtl/>
        </w:rPr>
        <w:t>וארוזיה</w:t>
      </w:r>
      <w:r w:rsidR="004C79AF">
        <w:rPr>
          <w:rFonts w:hint="cs"/>
        </w:rPr>
        <w:t xml:space="preserve"> </w:t>
      </w:r>
      <w:r w:rsidR="007B3A32">
        <w:rPr>
          <w:rFonts w:hint="cs"/>
          <w:rtl/>
        </w:rPr>
        <w:t xml:space="preserve">קרחונית </w:t>
      </w:r>
      <w:r>
        <w:rPr>
          <w:rFonts w:hint="cs"/>
          <w:rtl/>
        </w:rPr>
        <w:t>ש</w:t>
      </w:r>
      <w:r w:rsidR="004C79AF">
        <w:rPr>
          <w:rtl/>
        </w:rPr>
        <w:t>יוצרים</w:t>
      </w:r>
      <w:r w:rsidR="00174465">
        <w:rPr>
          <w:rFonts w:hint="cs"/>
          <w:rtl/>
        </w:rPr>
        <w:t xml:space="preserve"> </w:t>
      </w:r>
      <w:r w:rsidR="004C79AF">
        <w:rPr>
          <w:rtl/>
        </w:rPr>
        <w:t>עמקים</w:t>
      </w:r>
      <w:r w:rsidR="004C79AF">
        <w:rPr>
          <w:rFonts w:hint="cs"/>
        </w:rPr>
        <w:t xml:space="preserve"> </w:t>
      </w:r>
      <w:r w:rsidR="004C79AF">
        <w:rPr>
          <w:rtl/>
        </w:rPr>
        <w:t>דמויי</w:t>
      </w:r>
      <w:r w:rsidR="004C79AF">
        <w:rPr>
          <w:rFonts w:hint="cs"/>
        </w:rPr>
        <w:t xml:space="preserve"> </w:t>
      </w:r>
      <w:r w:rsidR="004C79AF">
        <w:t xml:space="preserve">U </w:t>
      </w:r>
      <w:r w:rsidR="004C79AF">
        <w:rPr>
          <w:rtl/>
        </w:rPr>
        <w:t>בניגוד</w:t>
      </w:r>
      <w:r w:rsidR="004C79AF">
        <w:rPr>
          <w:rFonts w:hint="cs"/>
        </w:rPr>
        <w:t xml:space="preserve"> </w:t>
      </w:r>
      <w:r w:rsidR="004C79AF">
        <w:rPr>
          <w:rtl/>
        </w:rPr>
        <w:t>לזרימה וארוזיה נחלית</w:t>
      </w:r>
      <w:r w:rsidR="004C79AF">
        <w:rPr>
          <w:rFonts w:hint="cs"/>
        </w:rPr>
        <w:t xml:space="preserve"> </w:t>
      </w:r>
      <w:r w:rsidR="004C79AF">
        <w:rPr>
          <w:rtl/>
        </w:rPr>
        <w:t>שיוצרים</w:t>
      </w:r>
      <w:r w:rsidR="004C79AF">
        <w:rPr>
          <w:rFonts w:hint="cs"/>
          <w:rtl/>
        </w:rPr>
        <w:t xml:space="preserve"> </w:t>
      </w:r>
      <w:r w:rsidR="004C79AF">
        <w:rPr>
          <w:rtl/>
        </w:rPr>
        <w:t>עמקים</w:t>
      </w:r>
      <w:r w:rsidR="004C79AF">
        <w:rPr>
          <w:rFonts w:hint="cs"/>
        </w:rPr>
        <w:t xml:space="preserve"> </w:t>
      </w:r>
      <w:r w:rsidR="004C79AF" w:rsidRPr="004C79AF">
        <w:rPr>
          <w:rFonts w:asciiTheme="minorBidi" w:hAnsiTheme="minorBidi"/>
          <w:rtl/>
        </w:rPr>
        <w:t>דמויי</w:t>
      </w:r>
      <w:r w:rsidR="007B3A32">
        <w:rPr>
          <w:rFonts w:asciiTheme="minorBidi" w:hAnsiTheme="minorBidi" w:hint="cs"/>
          <w:rtl/>
        </w:rPr>
        <w:t xml:space="preserve"> </w:t>
      </w:r>
      <w:r w:rsidR="004C79AF" w:rsidRPr="004C79AF">
        <w:rPr>
          <w:rFonts w:asciiTheme="minorBidi" w:hAnsiTheme="minorBidi"/>
        </w:rPr>
        <w:t xml:space="preserve"> .V</w:t>
      </w:r>
      <w:r w:rsidR="007B3A32">
        <w:rPr>
          <w:rFonts w:asciiTheme="minorBidi" w:hAnsiTheme="minorBidi" w:hint="cs"/>
          <w:rtl/>
        </w:rPr>
        <w:t xml:space="preserve"> </w:t>
      </w:r>
      <w:r w:rsidR="004C79AF" w:rsidRPr="004C79AF">
        <w:rPr>
          <w:rFonts w:asciiTheme="minorBidi" w:hAnsiTheme="minorBidi"/>
          <w:rtl/>
        </w:rPr>
        <w:t>הקרחון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סוחף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איתו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סדימנט</w:t>
      </w:r>
      <w:r w:rsidR="00174465">
        <w:rPr>
          <w:rFonts w:asciiTheme="minorBidi" w:hAnsiTheme="minorBidi" w:hint="cs"/>
          <w:rtl/>
        </w:rPr>
        <w:t xml:space="preserve"> </w:t>
      </w:r>
      <w:r w:rsidR="004C79AF" w:rsidRPr="004C79AF">
        <w:rPr>
          <w:rFonts w:asciiTheme="minorBidi" w:hAnsiTheme="minorBidi"/>
          <w:rtl/>
        </w:rPr>
        <w:t>בכל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גודל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ומשקיע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אותו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באותו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מקום,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ככה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שנוצר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סדימנט בלתי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ממוין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ובלתי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משוכב, לעומת</w:t>
      </w:r>
      <w:r w:rsidR="00174465">
        <w:rPr>
          <w:rFonts w:asciiTheme="minorBidi" w:hAnsiTheme="minorBidi" w:hint="cs"/>
          <w:rtl/>
        </w:rPr>
        <w:t xml:space="preserve"> </w:t>
      </w:r>
      <w:r w:rsidR="004C79AF" w:rsidRPr="004C79AF">
        <w:rPr>
          <w:rFonts w:asciiTheme="minorBidi" w:hAnsiTheme="minorBidi"/>
          <w:rtl/>
        </w:rPr>
        <w:t>המשקעים</w:t>
      </w:r>
      <w:r w:rsidR="004C79AF" w:rsidRPr="004C79AF">
        <w:rPr>
          <w:rFonts w:asciiTheme="minorBidi" w:hAnsiTheme="minorBidi"/>
        </w:rPr>
        <w:t xml:space="preserve"> </w:t>
      </w:r>
      <w:proofErr w:type="spellStart"/>
      <w:r w:rsidR="004C79AF" w:rsidRPr="004C79AF">
        <w:rPr>
          <w:rFonts w:asciiTheme="minorBidi" w:hAnsiTheme="minorBidi"/>
          <w:rtl/>
        </w:rPr>
        <w:t>הנחליים</w:t>
      </w:r>
      <w:proofErr w:type="spellEnd"/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שממוינים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לפי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עצמת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הזרימה בנהר.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הקרחון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יכול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להסיע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סדימנט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בכל</w:t>
      </w:r>
      <w:r w:rsidR="004C79AF" w:rsidRPr="004C79AF">
        <w:rPr>
          <w:rFonts w:asciiTheme="minorBidi" w:hAnsiTheme="minorBidi"/>
        </w:rPr>
        <w:t xml:space="preserve"> </w:t>
      </w:r>
      <w:r w:rsidR="004C79AF" w:rsidRPr="004C79AF">
        <w:rPr>
          <w:rFonts w:asciiTheme="minorBidi" w:hAnsiTheme="minorBidi"/>
          <w:rtl/>
        </w:rPr>
        <w:t>גופו</w:t>
      </w:r>
      <w:r w:rsidR="004C79AF">
        <w:rPr>
          <w:rtl/>
        </w:rPr>
        <w:t xml:space="preserve"> </w:t>
      </w:r>
      <w:r w:rsidR="004C79AF">
        <w:t>)</w:t>
      </w:r>
      <w:r w:rsidR="004C79AF">
        <w:rPr>
          <w:rtl/>
        </w:rPr>
        <w:t>סדימנט</w:t>
      </w:r>
      <w:r w:rsidR="004C79AF">
        <w:rPr>
          <w:rFonts w:hint="cs"/>
        </w:rPr>
        <w:t xml:space="preserve"> </w:t>
      </w:r>
      <w:r w:rsidR="004C79AF">
        <w:rPr>
          <w:rtl/>
        </w:rPr>
        <w:t>גדול</w:t>
      </w:r>
      <w:r w:rsidR="004C79AF">
        <w:rPr>
          <w:rFonts w:hint="cs"/>
        </w:rPr>
        <w:t xml:space="preserve"> </w:t>
      </w:r>
      <w:r w:rsidR="004C79AF">
        <w:rPr>
          <w:rtl/>
        </w:rPr>
        <w:t>בנהר</w:t>
      </w:r>
      <w:r w:rsidR="004C79AF">
        <w:rPr>
          <w:rFonts w:hint="cs"/>
        </w:rPr>
        <w:t xml:space="preserve"> </w:t>
      </w:r>
      <w:r w:rsidR="004C79AF">
        <w:rPr>
          <w:rtl/>
        </w:rPr>
        <w:t>יתגלגל</w:t>
      </w:r>
      <w:r w:rsidR="004C79AF">
        <w:rPr>
          <w:rFonts w:hint="cs"/>
        </w:rPr>
        <w:t xml:space="preserve"> </w:t>
      </w:r>
      <w:r w:rsidR="004C79AF">
        <w:rPr>
          <w:rtl/>
        </w:rPr>
        <w:t>בסמוך לקרקעית)</w:t>
      </w:r>
      <w:r w:rsidR="004C79AF">
        <w:rPr>
          <w:rFonts w:hint="cs"/>
        </w:rPr>
        <w:t xml:space="preserve"> </w:t>
      </w:r>
      <w:r w:rsidR="004C79AF">
        <w:rPr>
          <w:rtl/>
        </w:rPr>
        <w:t>והסדימנט</w:t>
      </w:r>
      <w:r w:rsidR="004C79AF">
        <w:rPr>
          <w:rFonts w:hint="cs"/>
        </w:rPr>
        <w:t xml:space="preserve"> </w:t>
      </w:r>
      <w:r w:rsidR="004C79AF">
        <w:rPr>
          <w:rtl/>
        </w:rPr>
        <w:t>לא</w:t>
      </w:r>
      <w:r w:rsidR="004C79AF">
        <w:rPr>
          <w:rFonts w:hint="cs"/>
        </w:rPr>
        <w:t xml:space="preserve"> </w:t>
      </w:r>
      <w:r w:rsidR="004C79AF">
        <w:rPr>
          <w:rtl/>
        </w:rPr>
        <w:t>יתעגל</w:t>
      </w:r>
      <w:r w:rsidR="004C79AF">
        <w:rPr>
          <w:rFonts w:hint="cs"/>
          <w:rtl/>
        </w:rPr>
        <w:t>.</w:t>
      </w:r>
      <w:r w:rsidR="004C79AF">
        <w:t xml:space="preserve"> </w:t>
      </w:r>
      <w:r w:rsidR="004C79AF">
        <w:rPr>
          <w:rtl/>
        </w:rPr>
        <w:t xml:space="preserve"> </w:t>
      </w:r>
      <w:r w:rsidR="004C79AF">
        <w:rPr>
          <w:rFonts w:hint="cs"/>
          <w:rtl/>
        </w:rPr>
        <w:t>הקרחון</w:t>
      </w:r>
      <w:r w:rsidR="004C79AF">
        <w:rPr>
          <w:rFonts w:hint="cs"/>
        </w:rPr>
        <w:t xml:space="preserve"> </w:t>
      </w:r>
      <w:r w:rsidR="004C79AF">
        <w:rPr>
          <w:rtl/>
        </w:rPr>
        <w:t>יכול</w:t>
      </w:r>
      <w:r w:rsidR="004C79AF">
        <w:rPr>
          <w:rFonts w:hint="cs"/>
        </w:rPr>
        <w:t xml:space="preserve"> </w:t>
      </w:r>
      <w:r w:rsidR="004C79AF">
        <w:rPr>
          <w:rtl/>
        </w:rPr>
        <w:t>להתקדם</w:t>
      </w:r>
      <w:r w:rsidR="004C79AF">
        <w:rPr>
          <w:rFonts w:hint="cs"/>
        </w:rPr>
        <w:t xml:space="preserve"> </w:t>
      </w:r>
      <w:r w:rsidR="004C79AF">
        <w:rPr>
          <w:rtl/>
        </w:rPr>
        <w:t>על</w:t>
      </w:r>
      <w:r w:rsidR="004C79AF">
        <w:t>-</w:t>
      </w:r>
      <w:r w:rsidR="004C79AF">
        <w:rPr>
          <w:rtl/>
        </w:rPr>
        <w:t>אף</w:t>
      </w:r>
      <w:r w:rsidR="00174465">
        <w:rPr>
          <w:rFonts w:hint="cs"/>
          <w:rtl/>
        </w:rPr>
        <w:t xml:space="preserve"> </w:t>
      </w:r>
      <w:r w:rsidR="004C79AF">
        <w:rPr>
          <w:rtl/>
        </w:rPr>
        <w:t>טופוגרפיה</w:t>
      </w:r>
      <w:r w:rsidR="004C79AF">
        <w:rPr>
          <w:rFonts w:hint="cs"/>
        </w:rPr>
        <w:t xml:space="preserve"> </w:t>
      </w:r>
      <w:r w:rsidR="004C79AF">
        <w:rPr>
          <w:rtl/>
        </w:rPr>
        <w:t>בעייתית</w:t>
      </w:r>
      <w:r w:rsidR="004C79AF">
        <w:rPr>
          <w:rFonts w:hint="cs"/>
        </w:rPr>
        <w:t xml:space="preserve"> </w:t>
      </w:r>
      <w:r w:rsidR="004C79AF">
        <w:rPr>
          <w:rtl/>
        </w:rPr>
        <w:t>(למשל לטפס</w:t>
      </w:r>
      <w:r w:rsidR="004C79AF">
        <w:rPr>
          <w:rFonts w:hint="cs"/>
        </w:rPr>
        <w:t xml:space="preserve"> </w:t>
      </w:r>
      <w:r w:rsidR="004C79AF">
        <w:rPr>
          <w:rtl/>
        </w:rPr>
        <w:t>על</w:t>
      </w:r>
      <w:r w:rsidR="004C79AF">
        <w:rPr>
          <w:rFonts w:hint="cs"/>
        </w:rPr>
        <w:t xml:space="preserve"> </w:t>
      </w:r>
      <w:r w:rsidR="004C79AF">
        <w:rPr>
          <w:rtl/>
        </w:rPr>
        <w:t>גבעה</w:t>
      </w:r>
      <w:r w:rsidR="004C79AF">
        <w:t>/</w:t>
      </w:r>
      <w:r w:rsidR="004C79AF">
        <w:rPr>
          <w:rtl/>
        </w:rPr>
        <w:t>מורנה)</w:t>
      </w:r>
      <w:r w:rsidR="004C79AF">
        <w:rPr>
          <w:rFonts w:hint="cs"/>
        </w:rPr>
        <w:t xml:space="preserve"> </w:t>
      </w:r>
      <w:r w:rsidR="004C79AF">
        <w:rPr>
          <w:rtl/>
        </w:rPr>
        <w:t>ובכך</w:t>
      </w:r>
      <w:r w:rsidR="004C79AF">
        <w:rPr>
          <w:rFonts w:hint="cs"/>
        </w:rPr>
        <w:t xml:space="preserve"> </w:t>
      </w:r>
      <w:r w:rsidR="004C79AF">
        <w:rPr>
          <w:rtl/>
        </w:rPr>
        <w:t>לזרום</w:t>
      </w:r>
      <w:r w:rsidR="004C79AF">
        <w:rPr>
          <w:rFonts w:hint="cs"/>
        </w:rPr>
        <w:t xml:space="preserve"> </w:t>
      </w:r>
      <w:r w:rsidR="004C79AF">
        <w:rPr>
          <w:rtl/>
        </w:rPr>
        <w:t>כשתחתיתו</w:t>
      </w:r>
      <w:r w:rsidR="004C79AF">
        <w:rPr>
          <w:rFonts w:hint="cs"/>
        </w:rPr>
        <w:t xml:space="preserve"> </w:t>
      </w:r>
      <w:r w:rsidR="004C79AF">
        <w:rPr>
          <w:rtl/>
        </w:rPr>
        <w:t>מתקדמת</w:t>
      </w:r>
      <w:r w:rsidR="004C79AF">
        <w:rPr>
          <w:rFonts w:hint="cs"/>
        </w:rPr>
        <w:t xml:space="preserve"> </w:t>
      </w:r>
      <w:r w:rsidR="004C79AF">
        <w:rPr>
          <w:rtl/>
        </w:rPr>
        <w:t>עם</w:t>
      </w:r>
      <w:r w:rsidR="004C79AF">
        <w:rPr>
          <w:rFonts w:hint="cs"/>
        </w:rPr>
        <w:t xml:space="preserve"> </w:t>
      </w:r>
      <w:r w:rsidR="004C79AF">
        <w:rPr>
          <w:rtl/>
        </w:rPr>
        <w:t>שיפוע</w:t>
      </w:r>
      <w:r w:rsidR="00174465">
        <w:rPr>
          <w:rFonts w:hint="cs"/>
          <w:rtl/>
        </w:rPr>
        <w:t xml:space="preserve"> </w:t>
      </w:r>
      <w:r w:rsidR="004C79AF">
        <w:rPr>
          <w:rtl/>
        </w:rPr>
        <w:t>חיובי.</w:t>
      </w:r>
      <w:r w:rsidR="004C79AF">
        <w:rPr>
          <w:rFonts w:hint="cs"/>
        </w:rPr>
        <w:t xml:space="preserve"> </w:t>
      </w:r>
      <w:r w:rsidR="004C79AF">
        <w:rPr>
          <w:rtl/>
        </w:rPr>
        <w:t>הקרחון משקיע</w:t>
      </w:r>
      <w:r w:rsidR="004C79AF">
        <w:rPr>
          <w:rFonts w:hint="cs"/>
        </w:rPr>
        <w:t xml:space="preserve"> </w:t>
      </w:r>
      <w:r w:rsidR="004C79AF">
        <w:rPr>
          <w:rtl/>
        </w:rPr>
        <w:t>סדימנט</w:t>
      </w:r>
      <w:r w:rsidR="004C79AF">
        <w:rPr>
          <w:rFonts w:hint="cs"/>
        </w:rPr>
        <w:t xml:space="preserve"> </w:t>
      </w:r>
      <w:r w:rsidR="004C79AF">
        <w:rPr>
          <w:rtl/>
        </w:rPr>
        <w:t>בקצותיו (</w:t>
      </w:r>
      <w:r>
        <w:rPr>
          <w:rFonts w:hint="cs"/>
          <w:rtl/>
        </w:rPr>
        <w:t xml:space="preserve">נוצרות מכך </w:t>
      </w:r>
      <w:r w:rsidR="004C79AF">
        <w:rPr>
          <w:rtl/>
        </w:rPr>
        <w:t>מורנות)</w:t>
      </w:r>
      <w:r w:rsidR="004C79AF">
        <w:rPr>
          <w:rFonts w:hint="cs"/>
        </w:rPr>
        <w:t xml:space="preserve"> </w:t>
      </w:r>
      <w:r w:rsidR="004C79AF">
        <w:rPr>
          <w:rtl/>
        </w:rPr>
        <w:t>לעומת</w:t>
      </w:r>
      <w:r w:rsidR="004C79AF">
        <w:rPr>
          <w:rFonts w:hint="cs"/>
        </w:rPr>
        <w:t xml:space="preserve"> </w:t>
      </w:r>
      <w:r w:rsidR="004C79AF">
        <w:rPr>
          <w:rtl/>
        </w:rPr>
        <w:t>הנחל</w:t>
      </w:r>
      <w:r w:rsidR="004C79AF">
        <w:rPr>
          <w:rFonts w:hint="cs"/>
        </w:rPr>
        <w:t xml:space="preserve"> </w:t>
      </w:r>
      <w:r w:rsidR="004C79AF">
        <w:rPr>
          <w:rtl/>
        </w:rPr>
        <w:t>שממשיך</w:t>
      </w:r>
      <w:r w:rsidR="004C79AF">
        <w:rPr>
          <w:rFonts w:hint="cs"/>
        </w:rPr>
        <w:t xml:space="preserve"> </w:t>
      </w:r>
      <w:r w:rsidR="004C79AF">
        <w:rPr>
          <w:rtl/>
        </w:rPr>
        <w:t>להתחתר</w:t>
      </w:r>
      <w:r w:rsidR="004C79AF">
        <w:rPr>
          <w:rFonts w:hint="cs"/>
        </w:rPr>
        <w:t xml:space="preserve"> </w:t>
      </w:r>
      <w:r w:rsidR="004C79AF">
        <w:rPr>
          <w:rtl/>
        </w:rPr>
        <w:t>כל</w:t>
      </w:r>
      <w:r w:rsidR="00174465">
        <w:rPr>
          <w:rFonts w:hint="cs"/>
          <w:rtl/>
        </w:rPr>
        <w:t xml:space="preserve"> </w:t>
      </w:r>
      <w:r w:rsidR="004C79AF">
        <w:rPr>
          <w:rtl/>
        </w:rPr>
        <w:t xml:space="preserve">הזמן </w:t>
      </w:r>
      <w:r w:rsidR="004C79AF">
        <w:t>)</w:t>
      </w:r>
      <w:r w:rsidR="004C79AF">
        <w:rPr>
          <w:rtl/>
        </w:rPr>
        <w:t>בקדמתו בד</w:t>
      </w:r>
      <w:r w:rsidR="004C79AF">
        <w:t>"</w:t>
      </w:r>
      <w:r w:rsidR="004C79AF">
        <w:rPr>
          <w:rtl/>
        </w:rPr>
        <w:t>כ</w:t>
      </w:r>
      <w:r w:rsidR="004C79AF">
        <w:rPr>
          <w:rFonts w:hint="cs"/>
        </w:rPr>
        <w:t xml:space="preserve"> </w:t>
      </w:r>
      <w:r w:rsidR="004C79AF">
        <w:rPr>
          <w:rtl/>
        </w:rPr>
        <w:t>נמצא</w:t>
      </w:r>
      <w:r w:rsidR="004C79AF">
        <w:rPr>
          <w:rFonts w:hint="cs"/>
        </w:rPr>
        <w:t xml:space="preserve"> </w:t>
      </w:r>
      <w:r w:rsidR="004C79AF">
        <w:rPr>
          <w:rtl/>
        </w:rPr>
        <w:t>המשך</w:t>
      </w:r>
      <w:r w:rsidR="004C79AF">
        <w:rPr>
          <w:rFonts w:hint="cs"/>
        </w:rPr>
        <w:t xml:space="preserve"> </w:t>
      </w:r>
      <w:r w:rsidR="004C79AF">
        <w:rPr>
          <w:rtl/>
        </w:rPr>
        <w:t>הירידה).</w:t>
      </w:r>
      <w:r w:rsidR="004C79AF">
        <w:rPr>
          <w:rFonts w:hint="cs"/>
        </w:rPr>
        <w:t xml:space="preserve"> </w:t>
      </w:r>
      <w:r w:rsidR="004C79AF">
        <w:rPr>
          <w:rtl/>
        </w:rPr>
        <w:t>המאמצים</w:t>
      </w:r>
      <w:r w:rsidR="004C79AF">
        <w:rPr>
          <w:rFonts w:hint="cs"/>
        </w:rPr>
        <w:t xml:space="preserve"> </w:t>
      </w:r>
      <w:r w:rsidR="004C79AF">
        <w:rPr>
          <w:rtl/>
        </w:rPr>
        <w:t>בזרימה</w:t>
      </w:r>
      <w:r w:rsidR="004C79AF">
        <w:rPr>
          <w:rFonts w:hint="cs"/>
        </w:rPr>
        <w:t xml:space="preserve"> </w:t>
      </w:r>
      <w:r w:rsidR="004C79AF">
        <w:rPr>
          <w:rtl/>
        </w:rPr>
        <w:t>הקרחונית</w:t>
      </w:r>
      <w:r w:rsidR="004C79AF">
        <w:rPr>
          <w:rFonts w:hint="cs"/>
        </w:rPr>
        <w:t xml:space="preserve"> </w:t>
      </w:r>
      <w:r w:rsidR="004C79AF">
        <w:rPr>
          <w:rtl/>
        </w:rPr>
        <w:t>יוצרים</w:t>
      </w:r>
      <w:r w:rsidR="004C79AF">
        <w:rPr>
          <w:rFonts w:hint="cs"/>
        </w:rPr>
        <w:t xml:space="preserve"> </w:t>
      </w:r>
      <w:r w:rsidR="004C79AF">
        <w:rPr>
          <w:rtl/>
        </w:rPr>
        <w:t>זרימה</w:t>
      </w:r>
      <w:r w:rsidR="004C79AF">
        <w:rPr>
          <w:rFonts w:hint="cs"/>
        </w:rPr>
        <w:t xml:space="preserve"> </w:t>
      </w:r>
      <w:r w:rsidR="004C79AF">
        <w:rPr>
          <w:rtl/>
        </w:rPr>
        <w:t>של</w:t>
      </w:r>
      <w:r w:rsidR="004C79AF">
        <w:rPr>
          <w:rFonts w:hint="cs"/>
        </w:rPr>
        <w:t xml:space="preserve"> </w:t>
      </w:r>
      <w:r w:rsidR="004C79AF">
        <w:rPr>
          <w:rtl/>
        </w:rPr>
        <w:t>קרח</w:t>
      </w:r>
      <w:r w:rsidR="004C79AF">
        <w:rPr>
          <w:rFonts w:hint="cs"/>
        </w:rPr>
        <w:t xml:space="preserve"> </w:t>
      </w:r>
      <w:r w:rsidR="004C79AF">
        <w:rPr>
          <w:rtl/>
        </w:rPr>
        <w:t>לכיוון</w:t>
      </w:r>
      <w:r w:rsidR="00174465">
        <w:rPr>
          <w:rFonts w:hint="cs"/>
          <w:rtl/>
        </w:rPr>
        <w:t xml:space="preserve"> </w:t>
      </w:r>
      <w:r w:rsidR="004C79AF">
        <w:rPr>
          <w:rtl/>
        </w:rPr>
        <w:t>פני השטח</w:t>
      </w:r>
      <w:r w:rsidR="004C79AF">
        <w:rPr>
          <w:rFonts w:hint="cs"/>
        </w:rPr>
        <w:t xml:space="preserve"> </w:t>
      </w:r>
      <w:r w:rsidR="004C79AF">
        <w:rPr>
          <w:rtl/>
        </w:rPr>
        <w:t>ואז</w:t>
      </w:r>
      <w:r w:rsidR="004C79AF">
        <w:rPr>
          <w:rFonts w:hint="cs"/>
        </w:rPr>
        <w:t xml:space="preserve"> </w:t>
      </w:r>
      <w:r w:rsidR="004C79AF">
        <w:rPr>
          <w:rtl/>
        </w:rPr>
        <w:t>הקרחון</w:t>
      </w:r>
      <w:r w:rsidR="004C79AF">
        <w:rPr>
          <w:rFonts w:hint="cs"/>
        </w:rPr>
        <w:t xml:space="preserve"> </w:t>
      </w:r>
      <w:r w:rsidR="004C79AF">
        <w:rPr>
          <w:rtl/>
        </w:rPr>
        <w:t>יכול</w:t>
      </w:r>
      <w:r w:rsidR="004C79AF">
        <w:rPr>
          <w:rFonts w:hint="cs"/>
        </w:rPr>
        <w:t xml:space="preserve"> </w:t>
      </w:r>
      <w:r w:rsidR="004C79AF">
        <w:rPr>
          <w:rtl/>
        </w:rPr>
        <w:t>להתקדם</w:t>
      </w:r>
      <w:r w:rsidR="004C79AF">
        <w:rPr>
          <w:rFonts w:hint="cs"/>
        </w:rPr>
        <w:t xml:space="preserve"> </w:t>
      </w:r>
      <w:r w:rsidR="004C79AF">
        <w:rPr>
          <w:rtl/>
        </w:rPr>
        <w:t>בניצב</w:t>
      </w:r>
      <w:r w:rsidR="004C79AF">
        <w:rPr>
          <w:rFonts w:hint="cs"/>
        </w:rPr>
        <w:t xml:space="preserve"> </w:t>
      </w:r>
      <w:r w:rsidR="004C79AF">
        <w:rPr>
          <w:rtl/>
        </w:rPr>
        <w:t>לזרימה</w:t>
      </w:r>
      <w:r w:rsidR="004C79AF">
        <w:rPr>
          <w:rFonts w:hint="cs"/>
        </w:rPr>
        <w:t xml:space="preserve"> </w:t>
      </w:r>
      <w:r w:rsidR="004C79AF">
        <w:rPr>
          <w:rtl/>
        </w:rPr>
        <w:t xml:space="preserve">בתוכו </w:t>
      </w:r>
      <w:r w:rsidR="004C79AF">
        <w:t>)</w:t>
      </w:r>
      <w:r w:rsidR="004C79AF">
        <w:rPr>
          <w:rFonts w:hint="cs"/>
          <w:rtl/>
        </w:rPr>
        <w:t xml:space="preserve">בכך </w:t>
      </w:r>
      <w:r w:rsidR="004C79AF">
        <w:rPr>
          <w:rtl/>
        </w:rPr>
        <w:t>ליצור</w:t>
      </w:r>
      <w:r w:rsidR="004C79AF">
        <w:t>.(</w:t>
      </w:r>
      <w:proofErr w:type="gramStart"/>
      <w:r w:rsidR="004C79AF">
        <w:t xml:space="preserve">Crevasses  </w:t>
      </w:r>
      <w:r w:rsidR="004C79AF">
        <w:rPr>
          <w:rtl/>
        </w:rPr>
        <w:t xml:space="preserve"> </w:t>
      </w:r>
      <w:r w:rsidR="004C79AF">
        <w:rPr>
          <w:rFonts w:hint="cs"/>
          <w:rtl/>
        </w:rPr>
        <w:t>הקרחון</w:t>
      </w:r>
      <w:r w:rsidR="004C79AF">
        <w:rPr>
          <w:rFonts w:hint="cs"/>
        </w:rPr>
        <w:t xml:space="preserve"> </w:t>
      </w:r>
      <w:r w:rsidR="004C79AF">
        <w:rPr>
          <w:rtl/>
        </w:rPr>
        <w:t>יכול לזרום</w:t>
      </w:r>
      <w:r w:rsidR="004C79AF">
        <w:rPr>
          <w:rFonts w:hint="cs"/>
        </w:rPr>
        <w:t xml:space="preserve"> </w:t>
      </w:r>
      <w:r w:rsidR="004C79AF">
        <w:rPr>
          <w:rtl/>
        </w:rPr>
        <w:t>בזרימה</w:t>
      </w:r>
      <w:r w:rsidR="004C79AF">
        <w:rPr>
          <w:rFonts w:hint="cs"/>
        </w:rPr>
        <w:t xml:space="preserve"> </w:t>
      </w:r>
      <w:r w:rsidR="004C79AF">
        <w:rPr>
          <w:rtl/>
        </w:rPr>
        <w:t>פלסטית</w:t>
      </w:r>
      <w:r w:rsidR="004C79AF">
        <w:rPr>
          <w:rFonts w:hint="cs"/>
        </w:rPr>
        <w:t xml:space="preserve"> </w:t>
      </w:r>
      <w:r w:rsidR="004C79AF">
        <w:rPr>
          <w:rtl/>
        </w:rPr>
        <w:t>או</w:t>
      </w:r>
      <w:r w:rsidR="004C79AF">
        <w:rPr>
          <w:rFonts w:hint="cs"/>
        </w:rPr>
        <w:t xml:space="preserve"> </w:t>
      </w:r>
      <w:r w:rsidR="004C79AF">
        <w:rPr>
          <w:rtl/>
        </w:rPr>
        <w:t>בזרימה</w:t>
      </w:r>
      <w:r w:rsidR="004C79AF">
        <w:rPr>
          <w:rFonts w:hint="cs"/>
        </w:rPr>
        <w:t xml:space="preserve"> </w:t>
      </w:r>
      <w:r w:rsidR="004C79AF">
        <w:rPr>
          <w:rtl/>
        </w:rPr>
        <w:t>רטובה</w:t>
      </w:r>
      <w:r w:rsidR="002825DA">
        <w:rPr>
          <w:rStyle w:val="a5"/>
          <w:rtl/>
        </w:rPr>
        <w:footnoteReference w:id="4"/>
      </w:r>
      <w:r w:rsidR="004C79AF">
        <w:t>.</w:t>
      </w:r>
      <w:proofErr w:type="gramEnd"/>
    </w:p>
    <w:p w:rsidR="004C79AF" w:rsidRDefault="007B3A32" w:rsidP="007B3A32">
      <w:pPr>
        <w:jc w:val="center"/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3076575" cy="2373943"/>
            <wp:effectExtent l="1905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7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A32" w:rsidRDefault="007B3A32" w:rsidP="00503C55">
      <w:pPr>
        <w:jc w:val="center"/>
        <w:rPr>
          <w:rtl/>
        </w:rPr>
      </w:pPr>
      <w:r>
        <w:t xml:space="preserve">Hanging valley – </w:t>
      </w:r>
      <w:proofErr w:type="spellStart"/>
      <w:r>
        <w:t>Mitre</w:t>
      </w:r>
      <w:proofErr w:type="spellEnd"/>
      <w:r>
        <w:t xml:space="preserve"> peak</w:t>
      </w:r>
      <w:r w:rsidR="00503C55">
        <w:rPr>
          <w:rStyle w:val="a5"/>
        </w:rPr>
        <w:t>3</w:t>
      </w:r>
    </w:p>
    <w:sectPr w:rsidR="007B3A32" w:rsidSect="00FC7D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C61" w:rsidRDefault="00DA1C61" w:rsidP="004C79AF">
      <w:pPr>
        <w:spacing w:after="0" w:line="240" w:lineRule="auto"/>
      </w:pPr>
      <w:r>
        <w:separator/>
      </w:r>
    </w:p>
  </w:endnote>
  <w:endnote w:type="continuationSeparator" w:id="0">
    <w:p w:rsidR="00DA1C61" w:rsidRDefault="00DA1C61" w:rsidP="004C7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C61" w:rsidRDefault="00DA1C61" w:rsidP="004C79AF">
      <w:pPr>
        <w:spacing w:after="0" w:line="240" w:lineRule="auto"/>
      </w:pPr>
      <w:r>
        <w:separator/>
      </w:r>
    </w:p>
  </w:footnote>
  <w:footnote w:type="continuationSeparator" w:id="0">
    <w:p w:rsidR="00DA1C61" w:rsidRDefault="00DA1C61" w:rsidP="004C79AF">
      <w:pPr>
        <w:spacing w:after="0" w:line="240" w:lineRule="auto"/>
      </w:pPr>
      <w:r>
        <w:continuationSeparator/>
      </w:r>
    </w:p>
  </w:footnote>
  <w:footnote w:id="1">
    <w:p w:rsidR="004C79AF" w:rsidRDefault="004C79AF" w:rsidP="004C79AF">
      <w:pPr>
        <w:pStyle w:val="a3"/>
        <w:rPr>
          <w:rtl/>
        </w:rPr>
      </w:pPr>
      <w:r>
        <w:rPr>
          <w:rStyle w:val="a5"/>
        </w:rPr>
        <w:footnoteRef/>
      </w:r>
      <w:r>
        <w:rPr>
          <w:rFonts w:hint="cs"/>
          <w:rtl/>
        </w:rPr>
        <w:t xml:space="preserve"> </w:t>
      </w:r>
      <w:hyperlink r:id="rId1" w:history="1">
        <w:r>
          <w:rPr>
            <w:rStyle w:val="Hyperlink"/>
          </w:rPr>
          <w:t>"Glossary of Glacier Terminology"</w:t>
        </w:r>
      </w:hyperlink>
      <w:r>
        <w:rPr>
          <w:rStyle w:val="citation"/>
        </w:rPr>
        <w:t>. U.S. Geological Survey. May 28, 2004</w:t>
      </w:r>
      <w:r>
        <w:rPr>
          <w:rStyle w:val="reference-accessdate"/>
        </w:rPr>
        <w:t>. Retrieved 2007-05-24</w:t>
      </w:r>
      <w:r>
        <w:rPr>
          <w:rStyle w:val="citation"/>
        </w:rPr>
        <w:t>.</w:t>
      </w:r>
      <w:r>
        <w:rPr>
          <w:rtl/>
        </w:rPr>
        <w:t xml:space="preserve"> </w:t>
      </w:r>
    </w:p>
  </w:footnote>
  <w:footnote w:id="2">
    <w:p w:rsidR="009611C7" w:rsidRDefault="009611C7" w:rsidP="009611C7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2" w:history="1">
        <w:proofErr w:type="gramStart"/>
        <w:r>
          <w:rPr>
            <w:rStyle w:val="Hyperlink"/>
          </w:rPr>
          <w:t>"Cracking the Ice Age"</w:t>
        </w:r>
      </w:hyperlink>
      <w:r>
        <w:rPr>
          <w:rStyle w:val="citation"/>
        </w:rPr>
        <w:t>.</w:t>
      </w:r>
      <w:proofErr w:type="gramEnd"/>
      <w:r>
        <w:rPr>
          <w:rStyle w:val="citation"/>
        </w:rPr>
        <w:t xml:space="preserve"> </w:t>
      </w:r>
      <w:proofErr w:type="gramStart"/>
      <w:r>
        <w:t>WGBH (Boston, MA, 1996).</w:t>
      </w:r>
      <w:proofErr w:type="gramEnd"/>
    </w:p>
  </w:footnote>
  <w:footnote w:id="3">
    <w:p w:rsidR="004C79AF" w:rsidRDefault="004C79AF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3" w:history="1">
        <w:proofErr w:type="gramStart"/>
        <w:r>
          <w:rPr>
            <w:rStyle w:val="Hyperlink"/>
          </w:rPr>
          <w:t>"Illustrated Glossary of Alpine Glacial Landforms - Hanging Valley"</w:t>
        </w:r>
      </w:hyperlink>
      <w:r>
        <w:rPr>
          <w:rStyle w:val="citation"/>
        </w:rPr>
        <w:t>.</w:t>
      </w:r>
      <w:proofErr w:type="gramEnd"/>
      <w:r>
        <w:rPr>
          <w:rStyle w:val="citation"/>
        </w:rPr>
        <w:t xml:space="preserve"> .uwsp.edu</w:t>
      </w:r>
      <w:r>
        <w:rPr>
          <w:rStyle w:val="reference-accessdate"/>
        </w:rPr>
        <w:t>. Retrieved 2011-10-03</w:t>
      </w:r>
    </w:p>
  </w:footnote>
  <w:footnote w:id="4">
    <w:p w:rsidR="002825DA" w:rsidRDefault="002825DA" w:rsidP="002825DA">
      <w:pPr>
        <w:pStyle w:val="a3"/>
        <w:rPr>
          <w:rtl/>
        </w:rPr>
      </w:pPr>
      <w:r>
        <w:rPr>
          <w:rStyle w:val="a5"/>
        </w:rPr>
        <w:footnoteRef/>
      </w:r>
      <w:r>
        <w:rPr>
          <w:rtl/>
        </w:rPr>
        <w:t xml:space="preserve"> </w:t>
      </w:r>
      <w:hyperlink r:id="rId4" w:tgtFrame="_blank" w:tooltip="Davies et al 2012" w:history="1">
        <w:r>
          <w:rPr>
            <w:rStyle w:val="Hyperlink"/>
          </w:rPr>
          <w:t xml:space="preserve"> "Dynamic </w:t>
        </w:r>
        <w:proofErr w:type="spellStart"/>
        <w:r>
          <w:rPr>
            <w:rStyle w:val="Hyperlink"/>
          </w:rPr>
          <w:t>Devensian</w:t>
        </w:r>
        <w:proofErr w:type="spellEnd"/>
        <w:r>
          <w:rPr>
            <w:rStyle w:val="Hyperlink"/>
          </w:rPr>
          <w:t xml:space="preserve"> ice flow in NE England: a </w:t>
        </w:r>
        <w:proofErr w:type="spellStart"/>
        <w:r>
          <w:rPr>
            <w:rStyle w:val="Hyperlink"/>
          </w:rPr>
          <w:t>sedimentological</w:t>
        </w:r>
        <w:proofErr w:type="spellEnd"/>
        <w:r>
          <w:rPr>
            <w:rStyle w:val="Hyperlink"/>
          </w:rPr>
          <w:t xml:space="preserve"> reconstruction". </w:t>
        </w:r>
        <w:r w:rsidRPr="002825DA">
          <w:rPr>
            <w:rStyle w:val="reference-accessdate"/>
          </w:rPr>
          <w:t xml:space="preserve">Davies, B.J., Roberts, D.H., </w:t>
        </w:r>
        <w:proofErr w:type="spellStart"/>
        <w:r w:rsidRPr="002825DA">
          <w:rPr>
            <w:rStyle w:val="reference-accessdate"/>
          </w:rPr>
          <w:t>Bridgland</w:t>
        </w:r>
        <w:proofErr w:type="spellEnd"/>
        <w:r w:rsidRPr="002825DA">
          <w:rPr>
            <w:rStyle w:val="reference-accessdate"/>
          </w:rPr>
          <w:t xml:space="preserve">, D.R., and Ó </w:t>
        </w:r>
        <w:proofErr w:type="spellStart"/>
        <w:r w:rsidRPr="002825DA">
          <w:rPr>
            <w:rStyle w:val="reference-accessdate"/>
          </w:rPr>
          <w:t>Cofaigh</w:t>
        </w:r>
        <w:proofErr w:type="spellEnd"/>
        <w:r w:rsidRPr="002825DA">
          <w:rPr>
            <w:rStyle w:val="reference-accessdate"/>
          </w:rPr>
          <w:t xml:space="preserve">, C., 2012a. </w:t>
        </w:r>
        <w:proofErr w:type="gramStart"/>
        <w:r w:rsidRPr="002825DA">
          <w:rPr>
            <w:rStyle w:val="reference-accessdate"/>
            <w:i/>
            <w:iCs/>
          </w:rPr>
          <w:t>Boreas</w:t>
        </w:r>
        <w:r w:rsidRPr="002825DA">
          <w:rPr>
            <w:rStyle w:val="reference-accessdate"/>
          </w:rPr>
          <w:t>, 2012.</w:t>
        </w:r>
        <w:proofErr w:type="gramEnd"/>
        <w:r w:rsidRPr="002825DA">
          <w:rPr>
            <w:rStyle w:val="reference-accessdate"/>
          </w:rPr>
          <w:t xml:space="preserve"> </w:t>
        </w:r>
        <w:r w:rsidRPr="002825DA">
          <w:rPr>
            <w:rStyle w:val="reference-accessdate"/>
            <w:b/>
            <w:bCs/>
          </w:rPr>
          <w:t>41</w:t>
        </w:r>
        <w:r w:rsidRPr="002825DA">
          <w:rPr>
            <w:rStyle w:val="reference-accessdate"/>
          </w:rPr>
          <w:t>: p. 337-366.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543D"/>
    <w:multiLevelType w:val="hybridMultilevel"/>
    <w:tmpl w:val="CC067FEA"/>
    <w:lvl w:ilvl="0" w:tplc="BF30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269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26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4E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D8A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E46B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6E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88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ED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513066"/>
    <w:multiLevelType w:val="multilevel"/>
    <w:tmpl w:val="FC46C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E13AE"/>
    <w:multiLevelType w:val="multilevel"/>
    <w:tmpl w:val="826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9AF"/>
    <w:rsid w:val="00011B7D"/>
    <w:rsid w:val="00083375"/>
    <w:rsid w:val="000D6756"/>
    <w:rsid w:val="000F379C"/>
    <w:rsid w:val="001150C1"/>
    <w:rsid w:val="00174465"/>
    <w:rsid w:val="001C0BC9"/>
    <w:rsid w:val="002825DA"/>
    <w:rsid w:val="002930AD"/>
    <w:rsid w:val="002B6296"/>
    <w:rsid w:val="00440251"/>
    <w:rsid w:val="004C79AF"/>
    <w:rsid w:val="004E5EB0"/>
    <w:rsid w:val="004F7D26"/>
    <w:rsid w:val="00503C55"/>
    <w:rsid w:val="005359F0"/>
    <w:rsid w:val="005E2A27"/>
    <w:rsid w:val="0064218E"/>
    <w:rsid w:val="006619CB"/>
    <w:rsid w:val="00693C84"/>
    <w:rsid w:val="006C159B"/>
    <w:rsid w:val="007728E6"/>
    <w:rsid w:val="007B3A32"/>
    <w:rsid w:val="00851E34"/>
    <w:rsid w:val="008C2DDB"/>
    <w:rsid w:val="00916FC6"/>
    <w:rsid w:val="009611C7"/>
    <w:rsid w:val="00991C70"/>
    <w:rsid w:val="00AA286C"/>
    <w:rsid w:val="00B6507B"/>
    <w:rsid w:val="00C86DC0"/>
    <w:rsid w:val="00C94070"/>
    <w:rsid w:val="00CD2913"/>
    <w:rsid w:val="00D34E38"/>
    <w:rsid w:val="00D84525"/>
    <w:rsid w:val="00DA1C61"/>
    <w:rsid w:val="00DD04E1"/>
    <w:rsid w:val="00DE08EC"/>
    <w:rsid w:val="00E44776"/>
    <w:rsid w:val="00ED765D"/>
    <w:rsid w:val="00EF791A"/>
    <w:rsid w:val="00F248AE"/>
    <w:rsid w:val="00F4783C"/>
    <w:rsid w:val="00FC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AF"/>
    <w:pPr>
      <w:bidi/>
    </w:pPr>
  </w:style>
  <w:style w:type="paragraph" w:styleId="1">
    <w:name w:val="heading 1"/>
    <w:basedOn w:val="a"/>
    <w:link w:val="10"/>
    <w:uiPriority w:val="9"/>
    <w:qFormat/>
    <w:rsid w:val="006619C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C79AF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4C79A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C79AF"/>
    <w:rPr>
      <w:vertAlign w:val="superscript"/>
    </w:rPr>
  </w:style>
  <w:style w:type="character" w:styleId="Hyperlink">
    <w:name w:val="Hyperlink"/>
    <w:basedOn w:val="a0"/>
    <w:uiPriority w:val="99"/>
    <w:unhideWhenUsed/>
    <w:rsid w:val="004C79AF"/>
    <w:rPr>
      <w:color w:val="0000FF"/>
      <w:u w:val="single"/>
    </w:rPr>
  </w:style>
  <w:style w:type="character" w:customStyle="1" w:styleId="citation">
    <w:name w:val="citation"/>
    <w:basedOn w:val="a0"/>
    <w:rsid w:val="004C79AF"/>
  </w:style>
  <w:style w:type="character" w:customStyle="1" w:styleId="reference-accessdate">
    <w:name w:val="reference-accessdate"/>
    <w:basedOn w:val="a0"/>
    <w:rsid w:val="004C79AF"/>
  </w:style>
  <w:style w:type="paragraph" w:styleId="a6">
    <w:name w:val="Balloon Text"/>
    <w:basedOn w:val="a"/>
    <w:link w:val="a7"/>
    <w:uiPriority w:val="99"/>
    <w:semiHidden/>
    <w:unhideWhenUsed/>
    <w:rsid w:val="007B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7B3A32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7728E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title">
    <w:name w:val="srtitle"/>
    <w:basedOn w:val="a0"/>
    <w:rsid w:val="007728E6"/>
  </w:style>
  <w:style w:type="character" w:customStyle="1" w:styleId="alternate">
    <w:name w:val="alternate"/>
    <w:basedOn w:val="a0"/>
    <w:rsid w:val="007728E6"/>
  </w:style>
  <w:style w:type="paragraph" w:customStyle="1" w:styleId="indentedtext">
    <w:name w:val="indentedtext"/>
    <w:basedOn w:val="a"/>
    <w:rsid w:val="0064218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a0"/>
    <w:uiPriority w:val="99"/>
    <w:semiHidden/>
    <w:unhideWhenUsed/>
    <w:rsid w:val="00693C84"/>
    <w:rPr>
      <w:i/>
      <w:iCs/>
    </w:rPr>
  </w:style>
  <w:style w:type="character" w:styleId="a8">
    <w:name w:val="Emphasis"/>
    <w:basedOn w:val="a0"/>
    <w:uiPriority w:val="20"/>
    <w:qFormat/>
    <w:rsid w:val="002825DA"/>
    <w:rPr>
      <w:i/>
      <w:iCs/>
    </w:rPr>
  </w:style>
  <w:style w:type="character" w:styleId="a9">
    <w:name w:val="Strong"/>
    <w:basedOn w:val="a0"/>
    <w:uiPriority w:val="22"/>
    <w:qFormat/>
    <w:rsid w:val="002825DA"/>
    <w:rPr>
      <w:b/>
      <w:bCs/>
    </w:rPr>
  </w:style>
  <w:style w:type="character" w:customStyle="1" w:styleId="10">
    <w:name w:val="כותרת 1 תו"/>
    <w:basedOn w:val="a0"/>
    <w:link w:val="1"/>
    <w:uiPriority w:val="9"/>
    <w:rsid w:val="006619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a0"/>
    <w:rsid w:val="006619CB"/>
  </w:style>
  <w:style w:type="character" w:styleId="FollowedHyperlink">
    <w:name w:val="FollowedHyperlink"/>
    <w:basedOn w:val="a0"/>
    <w:uiPriority w:val="99"/>
    <w:semiHidden/>
    <w:unhideWhenUsed/>
    <w:rsid w:val="00B6507B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03C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03C55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503C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03C55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503C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14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7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4.uwsp.edu/geo/faculty/lemke/alpine_glacial_glossary/landforms/hangingvalley.html" TargetMode="External"/><Relationship Id="rId2" Type="http://schemas.openxmlformats.org/officeDocument/2006/relationships/hyperlink" Target="http://pubs.usgs.gov/of/2004/1216/h/h.html" TargetMode="External"/><Relationship Id="rId1" Type="http://schemas.openxmlformats.org/officeDocument/2006/relationships/hyperlink" Target="http://pubs.usgs.gov/of/2004/1216/h/h.html" TargetMode="External"/><Relationship Id="rId4" Type="http://schemas.openxmlformats.org/officeDocument/2006/relationships/hyperlink" Target="http://onlinelibrary.wiley.com/doi/10.1111/j.1502-3885.2011.00237.x/abstrac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>
    <b:Tag>אנז</b:Tag>
    <b:SourceType>Misc</b:SourceType>
    <b:Guid>{5F97A135-7930-4BC7-AF86-5FE1CEC4B457}</b:Guid>
    <b:LCID>0</b:LCID>
    <b:Author>
      <b:Author>
        <b:NameList>
          <b:Person>
            <b:Last>אנזל</b:Last>
            <b:First>יהודה</b:First>
          </b:Person>
        </b:NameList>
      </b:Author>
    </b:Author>
    <b:Title>INTRODUCTION TO GEOMORPHOLOGY</b:Title>
    <b:PublicationTitle>"Karst Presentation"</b:PublicationTitle>
    <b:RefOrder>1</b:RefOrder>
  </b:Source>
</b:Sources>
</file>

<file path=customXml/itemProps1.xml><?xml version="1.0" encoding="utf-8"?>
<ds:datastoreItem xmlns:ds="http://schemas.openxmlformats.org/officeDocument/2006/customXml" ds:itemID="{50925573-7097-4041-9EDC-AFC5BEE41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YonatanGoren</dc:creator>
  <cp:lastModifiedBy>YonatanGoren</cp:lastModifiedBy>
  <cp:revision>2</cp:revision>
  <dcterms:created xsi:type="dcterms:W3CDTF">2013-12-11T15:36:00Z</dcterms:created>
  <dcterms:modified xsi:type="dcterms:W3CDTF">2013-12-11T15:36:00Z</dcterms:modified>
</cp:coreProperties>
</file>